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מבחן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'  -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הקבצה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'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1 </w:t>
      </w:r>
    </w:p>
    <w:p w:rsidR="00000000" w:rsidDel="00000000" w:rsidP="00000000" w:rsidRDefault="00000000" w:rsidRPr="00000000" w14:paraId="00000004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3005473" cy="1213975"/>
            <wp:effectExtent b="0" l="0" r="0" t="0"/>
            <wp:docPr id="21133334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473" cy="121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2</w:t>
      </w:r>
    </w:p>
    <w:p w:rsidR="00000000" w:rsidDel="00000000" w:rsidP="00000000" w:rsidRDefault="00000000" w:rsidRPr="00000000" w14:paraId="00000016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290823" cy="582413"/>
            <wp:effectExtent b="0" l="0" r="0" t="0"/>
            <wp:docPr id="21133334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823" cy="58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74930</wp:posOffset>
            </wp:positionV>
            <wp:extent cx="2657475" cy="361950"/>
            <wp:effectExtent b="0" l="0" r="0" t="0"/>
            <wp:wrapNone/>
            <wp:docPr id="21133334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104900" cy="495300"/>
            <wp:effectExtent b="0" l="0" r="0" t="0"/>
            <wp:docPr id="211333344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276350" cy="333375"/>
            <wp:effectExtent b="0" l="0" r="0" t="0"/>
            <wp:docPr id="211333344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3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3    </w:t>
      </w:r>
    </w:p>
    <w:p w:rsidR="00000000" w:rsidDel="00000000" w:rsidP="00000000" w:rsidRDefault="00000000" w:rsidRPr="00000000" w14:paraId="0000003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-997584</wp:posOffset>
            </wp:positionH>
            <wp:positionV relativeFrom="paragraph">
              <wp:posOffset>241934</wp:posOffset>
            </wp:positionV>
            <wp:extent cx="7155189" cy="6019800"/>
            <wp:effectExtent b="0" l="0" r="0" t="0"/>
            <wp:wrapNone/>
            <wp:docPr id="211333343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5189" cy="601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-1455419</wp:posOffset>
            </wp:positionH>
            <wp:positionV relativeFrom="paragraph">
              <wp:posOffset>264795</wp:posOffset>
            </wp:positionV>
            <wp:extent cx="7734420" cy="1752600"/>
            <wp:effectExtent b="0" l="0" r="0" t="0"/>
            <wp:wrapNone/>
            <wp:docPr id="211333344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442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4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-1066728</wp:posOffset>
            </wp:positionH>
            <wp:positionV relativeFrom="paragraph">
              <wp:posOffset>238124</wp:posOffset>
            </wp:positionV>
            <wp:extent cx="7295144" cy="3326115"/>
            <wp:effectExtent b="0" l="0" r="0" t="0"/>
            <wp:wrapNone/>
            <wp:docPr descr="תמונה שמכילה שולחן&#10;&#10;התיאור נוצר באופן אוטומטי" id="2113333428" name="image6.png"/>
            <a:graphic>
              <a:graphicData uri="http://schemas.openxmlformats.org/drawingml/2006/picture">
                <pic:pic>
                  <pic:nvPicPr>
                    <pic:cNvPr descr="תמונה שמכילה שולחן&#10;&#10;התיאור נוצר באופן אוטומטי"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95144" cy="3326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-868199</wp:posOffset>
            </wp:positionH>
            <wp:positionV relativeFrom="paragraph">
              <wp:posOffset>0</wp:posOffset>
            </wp:positionV>
            <wp:extent cx="7009357" cy="2393274"/>
            <wp:effectExtent b="0" l="0" r="0" t="0"/>
            <wp:wrapNone/>
            <wp:docPr id="211333343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9357" cy="2393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5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-1115694</wp:posOffset>
            </wp:positionH>
            <wp:positionV relativeFrom="paragraph">
              <wp:posOffset>296106</wp:posOffset>
            </wp:positionV>
            <wp:extent cx="7335938" cy="3448050"/>
            <wp:effectExtent b="0" l="0" r="0" t="0"/>
            <wp:wrapNone/>
            <wp:docPr descr="תמונה שמכילה שולחן&#10;&#10;התיאור נוצר באופן אוטומטי" id="2113333435" name="image12.png"/>
            <a:graphic>
              <a:graphicData uri="http://schemas.openxmlformats.org/drawingml/2006/picture">
                <pic:pic>
                  <pic:nvPicPr>
                    <pic:cNvPr descr="תמונה שמכילה שולחן&#10;&#10;התיאור נוצר באופן אוטומטי"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5938" cy="3448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6    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/>
        <w:drawing>
          <wp:inline distB="0" distT="0" distL="0" distR="0">
            <wp:extent cx="4524375" cy="2505075"/>
            <wp:effectExtent b="0" l="0" r="0" t="0"/>
            <wp:docPr id="211333344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נתונה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)=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)-5  -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הקודקוד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-1295399</wp:posOffset>
            </wp:positionH>
            <wp:positionV relativeFrom="paragraph">
              <wp:posOffset>175611</wp:posOffset>
            </wp:positionV>
            <wp:extent cx="7204541" cy="4057650"/>
            <wp:effectExtent b="0" l="0" r="0" t="0"/>
            <wp:wrapNone/>
            <wp:docPr id="21133334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4541" cy="4057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7</w:t>
      </w:r>
    </w:p>
    <w:p w:rsidR="00000000" w:rsidDel="00000000" w:rsidP="00000000" w:rsidRDefault="00000000" w:rsidRPr="00000000" w14:paraId="00000071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שרטטו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גרף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המתאים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לתכונות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73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9 </w:t>
      </w:r>
    </w:p>
    <w:p w:rsidR="00000000" w:rsidDel="00000000" w:rsidP="00000000" w:rsidRDefault="00000000" w:rsidRPr="00000000" w14:paraId="0000008C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-647630</wp:posOffset>
            </wp:positionH>
            <wp:positionV relativeFrom="paragraph">
              <wp:posOffset>133349</wp:posOffset>
            </wp:positionV>
            <wp:extent cx="6451735" cy="2717233"/>
            <wp:effectExtent b="0" l="0" r="0" t="0"/>
            <wp:wrapNone/>
            <wp:docPr descr="תמונה שמכילה טבלה&#10;&#10;התיאור נוצר באופן אוטומטי" id="2113333432" name="image16.png"/>
            <a:graphic>
              <a:graphicData uri="http://schemas.openxmlformats.org/drawingml/2006/picture">
                <pic:pic>
                  <pic:nvPicPr>
                    <pic:cNvPr descr="תמונה שמכילה טבלה&#10;&#10;התיאור נוצר באופן אוטומטי" id="0" name="image1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1735" cy="2717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jc w:val="both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-752474</wp:posOffset>
            </wp:positionH>
            <wp:positionV relativeFrom="paragraph">
              <wp:posOffset>290830</wp:posOffset>
            </wp:positionV>
            <wp:extent cx="6543720" cy="1162050"/>
            <wp:effectExtent b="0" l="0" r="0" t="0"/>
            <wp:wrapNone/>
            <wp:docPr id="211333343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372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11</w:t>
      </w:r>
    </w:p>
    <w:p w:rsidR="00000000" w:rsidDel="00000000" w:rsidP="00000000" w:rsidRDefault="00000000" w:rsidRPr="00000000" w14:paraId="000000B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-369569</wp:posOffset>
            </wp:positionH>
            <wp:positionV relativeFrom="paragraph">
              <wp:posOffset>229870</wp:posOffset>
            </wp:positionV>
            <wp:extent cx="6160915" cy="2762250"/>
            <wp:effectExtent b="0" l="0" r="0" t="0"/>
            <wp:wrapNone/>
            <wp:docPr id="211333343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0915" cy="2762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12 </w:t>
      </w:r>
    </w:p>
    <w:p w:rsidR="00000000" w:rsidDel="00000000" w:rsidP="00000000" w:rsidRDefault="00000000" w:rsidRPr="00000000" w14:paraId="000000C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הנקודה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המקבילית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ABCD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:( 1,0-)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-990599</wp:posOffset>
            </wp:positionH>
            <wp:positionV relativeFrom="paragraph">
              <wp:posOffset>277495</wp:posOffset>
            </wp:positionV>
            <wp:extent cx="3804285" cy="3124200"/>
            <wp:effectExtent b="0" l="0" r="0" t="0"/>
            <wp:wrapNone/>
            <wp:docPr id="211333342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312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אורך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הקטע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AC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9</w:t>
      </w:r>
    </w:p>
    <w:p w:rsidR="00000000" w:rsidDel="00000000" w:rsidP="00000000" w:rsidRDefault="00000000" w:rsidRPr="00000000" w14:paraId="000000C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8">
      <w:pPr>
        <w:bidi w:val="1"/>
        <w:ind w:left="360" w:firstLine="0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קודקוד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הנמצא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ציר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ששטח</w:t>
      </w:r>
    </w:p>
    <w:p w:rsidR="00000000" w:rsidDel="00000000" w:rsidP="00000000" w:rsidRDefault="00000000" w:rsidRPr="00000000" w14:paraId="000000D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המקבילית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80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יחידות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ריבועיות</w:t>
      </w:r>
    </w:p>
    <w:p w:rsidR="00000000" w:rsidDel="00000000" w:rsidP="00000000" w:rsidRDefault="00000000" w:rsidRPr="00000000" w14:paraId="000000D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CD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מונח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הנקודה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נמצאת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ושיעוריה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(3,0)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קבעו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המשולש</w:t>
      </w:r>
    </w:p>
    <w:p w:rsidR="00000000" w:rsidDel="00000000" w:rsidP="00000000" w:rsidRDefault="00000000" w:rsidRPr="00000000" w14:paraId="000000E3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ABE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שווה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שוקיים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נמקו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תשובתכם</w:t>
      </w:r>
    </w:p>
    <w:p w:rsidR="00000000" w:rsidDel="00000000" w:rsidP="00000000" w:rsidRDefault="00000000" w:rsidRPr="00000000" w14:paraId="000000E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קיימת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נקודה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הנמצאת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ציר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ABEF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דלתון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E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נמקו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       </w:t>
      </w:r>
    </w:p>
    <w:p w:rsidR="00000000" w:rsidDel="00000000" w:rsidP="00000000" w:rsidRDefault="00000000" w:rsidRPr="00000000" w14:paraId="000000E7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ind w:left="360" w:firstLine="0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23" w:type="first"/>
      <w:pgSz w:h="16838" w:w="11906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שם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התלמיד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aliases w:val="גופן 1"/>
    <w:qFormat w:val="1"/>
    <w:rsid w:val="00D92527"/>
    <w:pPr>
      <w:bidi w:val="1"/>
    </w:pPr>
    <w:rPr>
      <w:rFonts w:cs="GraffitiMF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aliases w:val="גופן 2"/>
    <w:uiPriority w:val="1"/>
    <w:qFormat w:val="1"/>
    <w:rsid w:val="00ED5BF2"/>
    <w:pPr>
      <w:bidi w:val="1"/>
      <w:spacing w:after="0" w:line="240" w:lineRule="auto"/>
    </w:pPr>
    <w:rPr>
      <w:rFonts w:cs="David"/>
      <w:szCs w:val="28"/>
    </w:rPr>
  </w:style>
  <w:style w:type="paragraph" w:styleId="a4">
    <w:name w:val="header"/>
    <w:basedOn w:val="a"/>
    <w:link w:val="a5"/>
    <w:uiPriority w:val="99"/>
    <w:unhideWhenUsed w:val="1"/>
    <w:rsid w:val="002B316D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2B316D"/>
    <w:rPr>
      <w:rFonts w:cs="GraffitiMF"/>
      <w:szCs w:val="52"/>
    </w:rPr>
  </w:style>
  <w:style w:type="paragraph" w:styleId="a6">
    <w:name w:val="footer"/>
    <w:basedOn w:val="a"/>
    <w:link w:val="a7"/>
    <w:uiPriority w:val="99"/>
    <w:unhideWhenUsed w:val="1"/>
    <w:rsid w:val="002B316D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2B316D"/>
    <w:rPr>
      <w:rFonts w:cs="GraffitiMF"/>
      <w:szCs w:val="52"/>
    </w:rPr>
  </w:style>
  <w:style w:type="paragraph" w:styleId="a8">
    <w:name w:val="List Paragraph"/>
    <w:basedOn w:val="a"/>
    <w:uiPriority w:val="34"/>
    <w:qFormat w:val="1"/>
    <w:rsid w:val="00CF1D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8.png"/><Relationship Id="rId22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image" Target="media/image15.png"/><Relationship Id="rId13" Type="http://schemas.openxmlformats.org/officeDocument/2006/relationships/image" Target="media/image5.png"/><Relationship Id="rId12" Type="http://schemas.openxmlformats.org/officeDocument/2006/relationships/image" Target="media/image11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4.png"/><Relationship Id="rId14" Type="http://schemas.openxmlformats.org/officeDocument/2006/relationships/image" Target="media/image6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16.pn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c5VQkeOvYkhqxUYVEyuF2+mow==">CgMxLjA4AHIhMWg3SnBiTng4VjJ1d3FkMURZNng4ZkZUaEF5eGlETHFM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2023-02-25T06:36:00Z</dcterms:created>
  <dc:creator>יניב מזרחי</dc:creator>
</cp:coreProperties>
</file>